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A4A6B" w14:textId="77777777" w:rsidR="000269B2" w:rsidRDefault="000269B2" w:rsidP="000269B2">
      <w:pPr>
        <w:pStyle w:val="Kop1"/>
      </w:pPr>
      <w:r>
        <w:rPr>
          <w:b/>
          <w:color w:val="auto"/>
          <w:sz w:val="28"/>
          <w:szCs w:val="28"/>
        </w:rPr>
        <w:t xml:space="preserve">Checklist Beoordeling </w:t>
      </w:r>
      <w:r w:rsidRPr="00E42970">
        <w:rPr>
          <w:b/>
          <w:color w:val="auto"/>
          <w:sz w:val="28"/>
          <w:szCs w:val="28"/>
        </w:rPr>
        <w:t>Examengesprek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879"/>
        <w:gridCol w:w="1389"/>
        <w:gridCol w:w="1871"/>
        <w:gridCol w:w="539"/>
        <w:gridCol w:w="2722"/>
      </w:tblGrid>
      <w:tr w:rsidR="000269B2" w:rsidRPr="002D1D47" w14:paraId="037F9BA1" w14:textId="77777777" w:rsidTr="003472E7">
        <w:trPr>
          <w:trHeight w:val="965"/>
        </w:trPr>
        <w:tc>
          <w:tcPr>
            <w:tcW w:w="9781" w:type="dxa"/>
            <w:gridSpan w:val="6"/>
          </w:tcPr>
          <w:p w14:paraId="14C5CE14" w14:textId="77777777" w:rsidR="000269B2" w:rsidRPr="009A0F21" w:rsidRDefault="000269B2" w:rsidP="003472E7">
            <w:pPr>
              <w:spacing w:after="0" w:line="240" w:lineRule="auto"/>
              <w:rPr>
                <w:rFonts w:cstheme="minorHAnsi"/>
              </w:rPr>
            </w:pPr>
            <w:r>
              <w:br w:type="page"/>
              <w:t xml:space="preserve">                                                       </w:t>
            </w:r>
            <w:r w:rsidRPr="002D1D47">
              <w:rPr>
                <w:rFonts w:cstheme="minorHAnsi"/>
              </w:rPr>
              <w:object w:dxaOrig="17893" w:dyaOrig="3195" w14:anchorId="3855A1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35.25pt" o:ole="">
                  <v:imagedata r:id="rId4" o:title=""/>
                </v:shape>
                <o:OLEObject Type="Embed" ProgID="MSPhotoEd.3" ShapeID="_x0000_i1025" DrawAspect="Content" ObjectID="_1611334526" r:id="rId5"/>
              </w:object>
            </w:r>
          </w:p>
        </w:tc>
      </w:tr>
      <w:tr w:rsidR="000269B2" w:rsidRPr="007C3AC6" w14:paraId="05FD6C81" w14:textId="77777777" w:rsidTr="003472E7">
        <w:trPr>
          <w:trHeight w:val="355"/>
        </w:trPr>
        <w:tc>
          <w:tcPr>
            <w:tcW w:w="9781" w:type="dxa"/>
            <w:gridSpan w:val="6"/>
          </w:tcPr>
          <w:p w14:paraId="5182121B" w14:textId="77777777" w:rsidR="000269B2" w:rsidRPr="007C3AC6" w:rsidRDefault="000269B2" w:rsidP="003472E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Checklist</w:t>
            </w:r>
            <w:r w:rsidRPr="007C3AC6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Beoordeling Examengesprek</w:t>
            </w:r>
          </w:p>
        </w:tc>
      </w:tr>
      <w:tr w:rsidR="000269B2" w:rsidRPr="007E57E0" w14:paraId="188B64CE" w14:textId="77777777" w:rsidTr="003472E7">
        <w:trPr>
          <w:trHeight w:val="433"/>
        </w:trPr>
        <w:tc>
          <w:tcPr>
            <w:tcW w:w="9781" w:type="dxa"/>
            <w:gridSpan w:val="6"/>
          </w:tcPr>
          <w:p w14:paraId="66384A68" w14:textId="77777777" w:rsidR="000269B2" w:rsidRPr="006513F3" w:rsidRDefault="000269B2" w:rsidP="003472E7">
            <w:pPr>
              <w:pStyle w:val="Geenafstand"/>
              <w:ind w:right="535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i/>
                <w:sz w:val="18"/>
                <w:szCs w:val="18"/>
              </w:rPr>
              <w:t>Het examengesprek wordt gevoerd via de STRAK-methode. In het gesprek moeten de (inhoudelijke) criteria naar voren komen die op het beoordelingsformulier van het examen zelf staan. Met behulp van onderstaande prestatie-indicatoren kan worden bepaald of de student hier goed, voldoende of onvoldoende aan voldoet en kan de beoordeling onderbouwd worden.</w:t>
            </w:r>
          </w:p>
        </w:tc>
      </w:tr>
      <w:tr w:rsidR="000269B2" w:rsidRPr="00D77996" w14:paraId="259C3141" w14:textId="77777777" w:rsidTr="003472E7">
        <w:tblPrEx>
          <w:tblLook w:val="01E0" w:firstRow="1" w:lastRow="1" w:firstColumn="1" w:lastColumn="1" w:noHBand="0" w:noVBand="0"/>
        </w:tblPrEx>
        <w:tc>
          <w:tcPr>
            <w:tcW w:w="2381" w:type="dxa"/>
            <w:shd w:val="clear" w:color="auto" w:fill="auto"/>
          </w:tcPr>
          <w:p w14:paraId="36A6F154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Naam student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84E9B9" w14:textId="77777777" w:rsidR="000269B2" w:rsidRPr="00D77996" w:rsidRDefault="000269B2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073F9D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P</w:t>
            </w:r>
            <w:r w:rsidRPr="00D77996">
              <w:rPr>
                <w:rFonts w:eastAsia="SimSun" w:cstheme="majorHAnsi"/>
                <w:lang w:eastAsia="nl-NL"/>
              </w:rPr>
              <w:t>eriode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2048F8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0269B2" w:rsidRPr="00D77996" w14:paraId="7F02B39F" w14:textId="77777777" w:rsidTr="003472E7">
        <w:tblPrEx>
          <w:tblLook w:val="01E0" w:firstRow="1" w:lastRow="1" w:firstColumn="1" w:lastColumn="1" w:noHBand="0" w:noVBand="0"/>
        </w:tblPrEx>
        <w:tc>
          <w:tcPr>
            <w:tcW w:w="2381" w:type="dxa"/>
            <w:shd w:val="clear" w:color="auto" w:fill="auto"/>
          </w:tcPr>
          <w:p w14:paraId="741A5850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Studentnummer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1BADCC4" w14:textId="77777777" w:rsidR="000269B2" w:rsidRPr="00D77996" w:rsidRDefault="000269B2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B40DAA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proofErr w:type="spellStart"/>
            <w:r w:rsidRPr="00D77996">
              <w:rPr>
                <w:rFonts w:eastAsia="SimSun" w:cstheme="majorHAnsi"/>
                <w:lang w:eastAsia="nl-NL"/>
              </w:rPr>
              <w:t>Exameneenhe</w:t>
            </w:r>
            <w:proofErr w:type="spellEnd"/>
            <w:r w:rsidRPr="00D77996">
              <w:rPr>
                <w:rFonts w:eastAsia="SimSun" w:cstheme="majorHAnsi"/>
                <w:lang w:eastAsia="nl-NL"/>
              </w:rPr>
              <w:t>(i)d(en)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7D1104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EXE4/WP2.1 en WP2.2</w:t>
            </w:r>
          </w:p>
        </w:tc>
      </w:tr>
      <w:tr w:rsidR="000269B2" w:rsidRPr="00D77996" w14:paraId="558ADC4D" w14:textId="77777777" w:rsidTr="003472E7">
        <w:tblPrEx>
          <w:tblLook w:val="01E0" w:firstRow="1" w:lastRow="1" w:firstColumn="1" w:lastColumn="1" w:noHBand="0" w:noVBand="0"/>
        </w:tblPrEx>
        <w:tc>
          <w:tcPr>
            <w:tcW w:w="2381" w:type="dxa"/>
            <w:shd w:val="clear" w:color="auto" w:fill="auto"/>
          </w:tcPr>
          <w:p w14:paraId="25B1CD8E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Opleiding</w:t>
            </w:r>
            <w:r>
              <w:rPr>
                <w:rFonts w:eastAsia="SimSun" w:cstheme="majorHAnsi"/>
                <w:lang w:eastAsia="nl-NL"/>
              </w:rPr>
              <w:t>/Klas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1277E8E" w14:textId="77777777" w:rsidR="000269B2" w:rsidRPr="00D77996" w:rsidRDefault="000269B2" w:rsidP="003472E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2EC961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Examinator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F06621" w14:textId="77777777" w:rsidR="000269B2" w:rsidRPr="00D77996" w:rsidRDefault="000269B2" w:rsidP="003472E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0269B2" w:rsidRPr="006513F3" w14:paraId="4291C242" w14:textId="77777777" w:rsidTr="003472E7">
        <w:trPr>
          <w:cantSplit/>
          <w:trHeight w:val="223"/>
        </w:trPr>
        <w:tc>
          <w:tcPr>
            <w:tcW w:w="3260" w:type="dxa"/>
            <w:gridSpan w:val="2"/>
          </w:tcPr>
          <w:p w14:paraId="4B32476B" w14:textId="77777777" w:rsidR="000269B2" w:rsidRDefault="000269B2" w:rsidP="003472E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Beoordelingscriteria </w:t>
            </w:r>
          </w:p>
          <w:p w14:paraId="62EABEB8" w14:textId="77777777" w:rsidR="000269B2" w:rsidRPr="006513F3" w:rsidRDefault="000269B2" w:rsidP="003472E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(zie ook beoordelingsformulier)</w:t>
            </w:r>
          </w:p>
        </w:tc>
        <w:tc>
          <w:tcPr>
            <w:tcW w:w="3260" w:type="dxa"/>
            <w:gridSpan w:val="2"/>
          </w:tcPr>
          <w:p w14:paraId="62A3736E" w14:textId="77777777" w:rsidR="000269B2" w:rsidRDefault="000269B2" w:rsidP="003472E7">
            <w:pPr>
              <w:spacing w:after="0" w:line="240" w:lineRule="auto"/>
              <w:rPr>
                <w:rFonts w:cs="Arial"/>
                <w:b/>
              </w:rPr>
            </w:pPr>
            <w:r w:rsidRPr="006513F3">
              <w:rPr>
                <w:rFonts w:cs="Arial"/>
                <w:b/>
              </w:rPr>
              <w:t>Prestatie-</w:t>
            </w:r>
            <w:r>
              <w:rPr>
                <w:rFonts w:cs="Arial"/>
                <w:b/>
              </w:rPr>
              <w:t>indicatoren</w:t>
            </w:r>
          </w:p>
          <w:p w14:paraId="339033F4" w14:textId="77777777" w:rsidR="000269B2" w:rsidRDefault="000269B2" w:rsidP="003472E7">
            <w:pPr>
              <w:spacing w:after="0" w:line="240" w:lineRule="auto"/>
              <w:rPr>
                <w:rFonts w:cs="Arial"/>
                <w:b/>
              </w:rPr>
            </w:pPr>
          </w:p>
          <w:p w14:paraId="3E25EE2F" w14:textId="77777777" w:rsidR="000269B2" w:rsidRPr="006513F3" w:rsidRDefault="000269B2" w:rsidP="00347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6513F3">
              <w:rPr>
                <w:rFonts w:cs="Arial"/>
                <w:b/>
              </w:rPr>
              <w:t>e student</w:t>
            </w:r>
          </w:p>
        </w:tc>
        <w:tc>
          <w:tcPr>
            <w:tcW w:w="3261" w:type="dxa"/>
            <w:gridSpan w:val="2"/>
          </w:tcPr>
          <w:p w14:paraId="502F530C" w14:textId="77777777" w:rsidR="000269B2" w:rsidRPr="006513F3" w:rsidRDefault="000269B2" w:rsidP="003472E7">
            <w:pPr>
              <w:spacing w:after="0" w:line="240" w:lineRule="auto"/>
              <w:rPr>
                <w:rFonts w:cstheme="minorHAnsi"/>
                <w:b/>
              </w:rPr>
            </w:pPr>
            <w:r w:rsidRPr="006513F3">
              <w:rPr>
                <w:rFonts w:cs="Arial"/>
                <w:b/>
              </w:rPr>
              <w:t>Verantwoording beoordeling (overnemen op  beoordelingsformulier):</w:t>
            </w:r>
          </w:p>
        </w:tc>
      </w:tr>
    </w:tbl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269B2" w:rsidRPr="006513F3" w14:paraId="4DB54863" w14:textId="77777777" w:rsidTr="003472E7">
        <w:trPr>
          <w:trHeight w:val="52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214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Motiveert de keuze voor het onderwerp.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CE1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Noemt argumenten op basis waarvan de keuze van het onderwerp is bepaald.</w:t>
            </w:r>
          </w:p>
          <w:p w14:paraId="2ED95812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Motiveert de argumenten.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668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O: als de student geen motivatie geeft.</w:t>
            </w:r>
          </w:p>
          <w:p w14:paraId="20A982A5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 xml:space="preserve">V: als de student motiveert waarom dit onderwerp gekozen is. </w:t>
            </w:r>
          </w:p>
          <w:p w14:paraId="248CC185" w14:textId="77777777" w:rsidR="000269B2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G: als de student motiveert met vernieuwende en/of uitdagende argumenten.</w:t>
            </w:r>
          </w:p>
          <w:p w14:paraId="2205A5C5" w14:textId="3D84A3CD" w:rsidR="00E12DB9" w:rsidRPr="006513F3" w:rsidRDefault="00E12DB9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69B2" w:rsidRPr="006513F3" w14:paraId="263E0977" w14:textId="77777777" w:rsidTr="003472E7">
        <w:trPr>
          <w:trHeight w:val="527"/>
        </w:trPr>
        <w:tc>
          <w:tcPr>
            <w:tcW w:w="3258" w:type="dxa"/>
            <w:tcBorders>
              <w:top w:val="single" w:sz="4" w:space="0" w:color="auto"/>
            </w:tcBorders>
          </w:tcPr>
          <w:p w14:paraId="3EA6E54B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Motiveert de manier waarop zij haar kennis en vaardigheden heeft gedeeld.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23B7343B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Vertelt hoe zij de bijeenkomst met collega’s heeft opgezet.</w:t>
            </w:r>
          </w:p>
          <w:p w14:paraId="465B87EF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Geeft aan waarom ze dit op deze manier heeft gedaan.</w:t>
            </w:r>
          </w:p>
          <w:p w14:paraId="407AC71F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4135CE4C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O: als de student geen motivatie geeft.</w:t>
            </w:r>
          </w:p>
          <w:p w14:paraId="483811E0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V: als de student motiveert hoe de verdieping is gedeeld met collega’s.</w:t>
            </w:r>
          </w:p>
          <w:p w14:paraId="3CEC5AA3" w14:textId="77777777" w:rsidR="000269B2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G: als de student motiveert met vernieuwende en/of uitdagende argumenten.</w:t>
            </w:r>
          </w:p>
          <w:p w14:paraId="2A12972B" w14:textId="60231513" w:rsidR="00E12DB9" w:rsidRPr="006513F3" w:rsidRDefault="00E12DB9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69B2" w:rsidRPr="006513F3" w14:paraId="7EB45D39" w14:textId="77777777" w:rsidTr="003472E7">
        <w:trPr>
          <w:trHeight w:val="527"/>
        </w:trPr>
        <w:tc>
          <w:tcPr>
            <w:tcW w:w="3258" w:type="dxa"/>
          </w:tcPr>
          <w:p w14:paraId="34FDE097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Verwoordt aan de hand van het gekozen onderwerp haar mening en visie op het beroep en de beroepsuitoefening</w:t>
            </w:r>
          </w:p>
          <w:p w14:paraId="0A9DC9D7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254ED6F" w14:textId="77777777" w:rsidR="000269B2" w:rsidRDefault="000269B2" w:rsidP="003472E7">
            <w:pPr>
              <w:pStyle w:val="Geenafstand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D5E56">
              <w:rPr>
                <w:rFonts w:ascii="Arial" w:hAnsi="Arial" w:cs="Arial"/>
                <w:sz w:val="16"/>
                <w:szCs w:val="16"/>
              </w:rPr>
              <w:t>Vertelt welke waarden en normen</w:t>
            </w:r>
            <w:r>
              <w:rPr>
                <w:rFonts w:ascii="Arial" w:hAnsi="Arial" w:cs="Arial"/>
                <w:sz w:val="16"/>
                <w:szCs w:val="16"/>
              </w:rPr>
              <w:t xml:space="preserve"> (visie en mening)</w:t>
            </w:r>
            <w:r w:rsidRPr="006D5E56">
              <w:rPr>
                <w:rFonts w:ascii="Arial" w:hAnsi="Arial" w:cs="Arial"/>
                <w:sz w:val="16"/>
                <w:szCs w:val="16"/>
              </w:rPr>
              <w:t xml:space="preserve"> voor haar belangrijk zijn in het beroep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259B3B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trike/>
                <w:color w:val="FF0000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 xml:space="preserve">Geeft voorbeelden </w:t>
            </w: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van haar visie en mening </w:t>
            </w:r>
            <w:r w:rsidRPr="006513F3">
              <w:rPr>
                <w:rFonts w:asciiTheme="minorHAnsi" w:hAnsiTheme="minorHAnsi" w:cs="Arial"/>
                <w:sz w:val="18"/>
                <w:szCs w:val="18"/>
              </w:rPr>
              <w:t>vanuit het gekozen onderwerp</w:t>
            </w:r>
            <w:r w:rsidRPr="006513F3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</w:p>
          <w:p w14:paraId="10C11375" w14:textId="77777777" w:rsidR="000269B2" w:rsidRDefault="000269B2" w:rsidP="003472E7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14:paraId="5A142E11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33835B7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 xml:space="preserve">O: als de student geen eigen visie </w:t>
            </w: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en mening geeft.</w:t>
            </w:r>
          </w:p>
          <w:p w14:paraId="2E718AC5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V: als de student haar eigen visie en mening </w:t>
            </w:r>
            <w:r w:rsidRPr="006513F3">
              <w:rPr>
                <w:rFonts w:asciiTheme="minorHAnsi" w:hAnsiTheme="minorHAnsi" w:cs="Arial"/>
                <w:sz w:val="18"/>
                <w:szCs w:val="18"/>
              </w:rPr>
              <w:t>duidelijk onder woorden kan brengen.</w:t>
            </w:r>
          </w:p>
          <w:p w14:paraId="7745A0FE" w14:textId="77777777" w:rsidR="000269B2" w:rsidRDefault="000269B2" w:rsidP="008757BB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G: als de student zich kritisch en/of vernieuwend/uitdagend kan opstellen, met een eigen visie die is gebaseerd op vernieuwingen in</w:t>
            </w:r>
            <w:r w:rsidRPr="006D5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3F3">
              <w:rPr>
                <w:rFonts w:asciiTheme="minorHAnsi" w:hAnsiTheme="minorHAnsi" w:cs="Arial"/>
                <w:sz w:val="18"/>
                <w:szCs w:val="18"/>
              </w:rPr>
              <w:t>het werkveld.</w:t>
            </w:r>
          </w:p>
          <w:p w14:paraId="54E56083" w14:textId="525DE5CC" w:rsidR="00E12DB9" w:rsidRPr="006513F3" w:rsidRDefault="00E12DB9" w:rsidP="008757BB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269B2" w:rsidRPr="006513F3" w14:paraId="24BA2B87" w14:textId="77777777" w:rsidTr="003472E7">
        <w:trPr>
          <w:trHeight w:val="527"/>
        </w:trPr>
        <w:tc>
          <w:tcPr>
            <w:tcW w:w="3258" w:type="dxa"/>
          </w:tcPr>
          <w:p w14:paraId="68695987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Bespreekt de e</w:t>
            </w: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valuatiegegevens naar aanleiding van de bijeenkomst en onderbouwt daarmee welke bijdrage zij heeft geleverd aan de professionalisering van het beroep (het resultaat).</w:t>
            </w:r>
          </w:p>
        </w:tc>
        <w:tc>
          <w:tcPr>
            <w:tcW w:w="3259" w:type="dxa"/>
          </w:tcPr>
          <w:p w14:paraId="2C9C79C5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Benoemt de evaluatiegegevens.</w:t>
            </w:r>
          </w:p>
          <w:p w14:paraId="09F8395C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Benoemt welk</w:t>
            </w:r>
            <w:r w:rsidRPr="006513F3">
              <w:rPr>
                <w:rFonts w:asciiTheme="minorHAnsi" w:hAnsiTheme="minorHAnsi" w:cs="Arial"/>
                <w:sz w:val="18"/>
                <w:szCs w:val="18"/>
              </w:rPr>
              <w:t>e expertise bij collega’s is vergroot (het resultaat) en geeft hiervan voorbeelden.</w:t>
            </w:r>
          </w:p>
          <w:p w14:paraId="12BD3A25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 xml:space="preserve">Motiveert hoe hiermee een bijdrage is geleverd aan professionalisering van het beroep. </w:t>
            </w:r>
          </w:p>
        </w:tc>
        <w:tc>
          <w:tcPr>
            <w:tcW w:w="3259" w:type="dxa"/>
          </w:tcPr>
          <w:p w14:paraId="006C4801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sz w:val="18"/>
                <w:szCs w:val="18"/>
              </w:rPr>
              <w:t>O: a</w:t>
            </w: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ls de student het resultaat  en de evaluatiegegevens niet kan benoemen</w:t>
            </w:r>
          </w:p>
          <w:p w14:paraId="5513086F" w14:textId="77777777" w:rsidR="000269B2" w:rsidRPr="006513F3" w:rsidRDefault="000269B2" w:rsidP="003472E7">
            <w:pPr>
              <w:pStyle w:val="Geenafstand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>V: als de student het resultaat en de evaluatiegegevens noemt.</w:t>
            </w:r>
          </w:p>
          <w:p w14:paraId="7B8384C2" w14:textId="77777777" w:rsidR="000269B2" w:rsidRDefault="000269B2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r w:rsidRPr="006513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G: als de student het resultaat van de bijeenkomst en de </w:t>
            </w:r>
            <w:r w:rsidRPr="006513F3">
              <w:rPr>
                <w:rFonts w:asciiTheme="minorHAnsi" w:hAnsiTheme="minorHAnsi" w:cs="Arial"/>
                <w:sz w:val="18"/>
                <w:szCs w:val="18"/>
              </w:rPr>
              <w:t>evaluatiegegevens kan analyseren en conclusies kan trekken.</w:t>
            </w:r>
          </w:p>
          <w:p w14:paraId="56375B66" w14:textId="453E20F7" w:rsidR="00E12DB9" w:rsidRPr="006513F3" w:rsidRDefault="00E12DB9" w:rsidP="003472E7">
            <w:pPr>
              <w:pStyle w:val="Geenafstand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5249ADC" w14:textId="77777777" w:rsidR="008A5CB8" w:rsidRDefault="00E12DB9"/>
    <w:sectPr w:rsidR="008A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B2"/>
    <w:rsid w:val="000269B2"/>
    <w:rsid w:val="003D15FA"/>
    <w:rsid w:val="008757BB"/>
    <w:rsid w:val="00D5689F"/>
    <w:rsid w:val="00E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3F93F"/>
  <w15:chartTrackingRefBased/>
  <w15:docId w15:val="{79BF5547-748A-4C70-AD2D-94C6408A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6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269B2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26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 - Flink</dc:creator>
  <cp:keywords/>
  <dc:description/>
  <cp:lastModifiedBy>Esther Scheltens - Flink</cp:lastModifiedBy>
  <cp:revision>3</cp:revision>
  <dcterms:created xsi:type="dcterms:W3CDTF">2019-01-28T15:13:00Z</dcterms:created>
  <dcterms:modified xsi:type="dcterms:W3CDTF">2019-02-10T19:09:00Z</dcterms:modified>
</cp:coreProperties>
</file>